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1164d8k.htm"/>
      <w:bookmarkStart w:id="1" w:name="ksd8116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LAMAR ADVERTISING COMPANY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65" w:type="dxa"/>
        <w:jc w:val="left"/>
        <w:tblInd w:w="0" w:type="dxa"/>
        <w:tblLayout w:type="fixed"/>
        <w:tblCellMar>
          <w:top w:w="0" w:type="dxa"/>
          <w:left w:w="0" w:type="dxa"/>
          <w:bottom w:w="0" w:type="dxa"/>
          <w:right w:w="0" w:type="dxa"/>
        </w:tblCellMar>
      </w:tblPr>
      <w:tblGrid>
        <w:gridCol w:w="2720"/>
        <w:gridCol w:w="60"/>
        <w:gridCol w:w="114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001-36756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47-0961620</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w:t>
            </w:r>
          </w:p>
          <w:p>
            <w:pPr>
              <w:pStyle w:val="TableContents"/>
              <w:bidi w:val="0"/>
              <w:spacing w:before="0" w:after="20"/>
              <w:jc w:val="center"/>
              <w:rPr>
                <w:rFonts w:ascii="Times New Roman" w:hAnsi="Times New Roman"/>
                <w:b/>
                <w:sz w:val="20"/>
              </w:rPr>
            </w:pPr>
            <w:r>
              <w:rPr>
                <w:rFonts w:ascii="Times New Roman" w:hAnsi="Times New Roman"/>
                <w:b/>
                <w:sz w:val="20"/>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5321 Corporate Blvd.</w:t>
      </w:r>
    </w:p>
    <w:p>
      <w:pPr>
        <w:pStyle w:val="TextBody"/>
        <w:bidi w:val="0"/>
        <w:spacing w:before="0" w:after="0"/>
        <w:jc w:val="center"/>
        <w:rPr>
          <w:rFonts w:ascii="Times New Roman" w:hAnsi="Times New Roman"/>
          <w:b/>
          <w:sz w:val="20"/>
        </w:rPr>
      </w:pPr>
      <w:r>
        <w:rPr>
          <w:rFonts w:ascii="Times New Roman" w:hAnsi="Times New Roman"/>
          <w:b/>
          <w:sz w:val="20"/>
        </w:rPr>
        <w:t>Baton Rouge, Louisiana 70808</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(225) 926-1000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220" w:type="dxa"/>
        <w:jc w:val="left"/>
        <w:tblInd w:w="0" w:type="dxa"/>
        <w:tblLayout w:type="fixed"/>
        <w:tblCellMar>
          <w:top w:w="0" w:type="dxa"/>
          <w:left w:w="0" w:type="dxa"/>
          <w:bottom w:w="0" w:type="dxa"/>
          <w:right w:w="0" w:type="dxa"/>
        </w:tblCellMar>
      </w:tblPr>
      <w:tblGrid>
        <w:gridCol w:w="3935"/>
        <w:gridCol w:w="60"/>
        <w:gridCol w:w="740"/>
        <w:gridCol w:w="60"/>
        <w:gridCol w:w="342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4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35" w:type="dxa"/>
            <w:tcBorders/>
            <w:vAlign w:val="center"/>
          </w:tcPr>
          <w:p>
            <w:pPr>
              <w:pStyle w:val="TableContents"/>
              <w:bidi w:val="0"/>
              <w:spacing w:before="0" w:after="283"/>
              <w:jc w:val="center"/>
              <w:rPr/>
            </w:pPr>
            <w:r>
              <w:rPr/>
              <w:t>Class A 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LAMR</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 2026, Lamar Advertising Company (the “Company”) issued a press release announcing that its Board of Directors declared a quarterly cash dividend of $1.65 per share payable on September 30, 2026 to holders of record of the Company’s Class A common stock and Class B common stock on September 21, 2026. A copy of the press release is filed herewith as Exhibit 99.1.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85"/>
        <w:gridCol w:w="120"/>
        <w:gridCol w:w="782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20"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8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94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283"/>
              <w:jc w:val="left"/>
              <w:rPr/>
            </w:pPr>
            <w:hyperlink w:anchor="d81164dex991.htm">
              <w:r>
                <w:rPr>
                  <w:rStyle w:val="InternetLink"/>
                </w:rPr>
                <w:t xml:space="preserve">Press Release of Lamar Advertising Company dated September 1, 2026.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94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104.1</w:t>
            </w:r>
          </w:p>
        </w:tc>
        <w:tc>
          <w:tcPr>
            <w:tcW w:w="12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283"/>
              <w:jc w:val="left"/>
              <w:rPr/>
            </w:pPr>
            <w:r>
              <w:rPr/>
              <w:t>Cover Page Interactive Data File -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6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401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35" w:type="dxa"/>
            <w:gridSpan w:val="3"/>
            <w:tcBorders/>
            <w:vAlign w:val="center"/>
          </w:tcPr>
          <w:p>
            <w:pPr>
              <w:pStyle w:val="TableContents"/>
              <w:bidi w:val="0"/>
              <w:spacing w:before="0" w:after="283"/>
              <w:jc w:val="left"/>
              <w:rPr>
                <w:b/>
              </w:rPr>
            </w:pPr>
            <w:r>
              <w:rPr>
                <w:b/>
              </w:rPr>
              <w:t>LAMAR ADVERTISING COMPANY</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07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Jay L. Johnson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Jay L. Johnson</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283"/>
              <w:jc w:val="left"/>
              <w:rPr/>
            </w:pPr>
            <w:r>
              <w:rPr/>
              <w:t>EVP, Chief Financial Officer &amp; Treasurer</w:t>
            </w:r>
          </w:p>
        </w:tc>
      </w:tr>
    </w:tbl>
    <w:p>
      <w:pPr>
        <w:pStyle w:val="TextBody"/>
        <w:bidi w:val="0"/>
        <w:spacing w:before="0" w:after="0"/>
        <w:jc w:val="right"/>
        <w:rPr>
          <w:rFonts w:ascii="Times New Roman" w:hAnsi="Times New Roman"/>
          <w:b/>
          <w:sz w:val="20"/>
        </w:rPr>
      </w:pPr>
      <w:bookmarkStart w:id="2" w:name="d81164dex991.htm"/>
      <w:bookmarkStart w:id="3" w:name="ksd8116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019935" cy="2806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935" cy="2806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5321 Corporate Boulevard </w:t>
      </w:r>
    </w:p>
    <w:p>
      <w:pPr>
        <w:pStyle w:val="TextBody"/>
        <w:bidi w:val="0"/>
        <w:spacing w:before="0" w:after="0"/>
        <w:jc w:val="center"/>
        <w:rPr>
          <w:rFonts w:ascii="Times New Roman" w:hAnsi="Times New Roman"/>
          <w:sz w:val="20"/>
        </w:rPr>
      </w:pPr>
      <w:r>
        <w:rPr>
          <w:rFonts w:ascii="Times New Roman" w:hAnsi="Times New Roman"/>
          <w:sz w:val="20"/>
        </w:rPr>
        <w:t xml:space="preserve">Baton Rouge, LA 70808 </w:t>
      </w:r>
    </w:p>
    <w:p>
      <w:pPr>
        <w:pStyle w:val="TextBody"/>
        <w:bidi w:val="0"/>
        <w:spacing w:before="120" w:after="0"/>
        <w:jc w:val="center"/>
        <w:rPr>
          <w:rFonts w:ascii="Times New Roman" w:hAnsi="Times New Roman"/>
          <w:b/>
          <w:sz w:val="20"/>
        </w:rPr>
      </w:pPr>
      <w:r>
        <w:rPr>
          <w:rFonts w:ascii="Times New Roman" w:hAnsi="Times New Roman"/>
          <w:b/>
          <w:sz w:val="20"/>
        </w:rPr>
        <w:t xml:space="preserve">Lamar Advertising Company Announces </w:t>
      </w:r>
    </w:p>
    <w:p>
      <w:pPr>
        <w:pStyle w:val="TextBody"/>
        <w:bidi w:val="0"/>
        <w:spacing w:before="0" w:after="0"/>
        <w:jc w:val="center"/>
        <w:rPr>
          <w:rFonts w:ascii="Times New Roman" w:hAnsi="Times New Roman"/>
          <w:b/>
          <w:sz w:val="20"/>
        </w:rPr>
      </w:pPr>
      <w:r>
        <w:rPr>
          <w:rFonts w:ascii="Times New Roman" w:hAnsi="Times New Roman"/>
          <w:b/>
          <w:sz w:val="20"/>
        </w:rPr>
        <w:t xml:space="preserve">Cash Dividend on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Baton Rouge, LA – September 1, 2026 – Lamar Advertising Company (Nasdaq: LAMR), a leading owner and operator of outdoor advertising and logo sign displays, announces that its board of directors has declared a quarterly cash dividend of $1.65 per share payable on September 30, 2026 to stockholders of record of Lamar’s Class A common stock and Class B common stock on September 21, 2026. Subject to the approval of its board of directors, Lamar expects aggregate quarterly distributions to stockholders in 2026, including the dividend payable on September 30, 2026, will total at least $6.50 per common share.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concerning Lamar Advertising Company’s goals, beliefs, expectations, strategies, objectives, plans, future operating results and underlying assumptions and other statements that are not necessarily based on historical facts. Actual results may differ materially from those indicated in our forward-looking statements as a result of various factors, including those factors set forth in Item 1A of our Annual Report on Form 10-K for the year ended December 31, 2025, as supplemented by any risk factors contained in our Quarterly Reports on Form 10-Q and our Current Reports on Form 8-K. We undertake no obligation to update the information contained in this press release to reflect subsequently occurring events or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About Lamar Advertising Company </w:t>
      </w:r>
    </w:p>
    <w:p>
      <w:pPr>
        <w:pStyle w:val="TextBody"/>
        <w:bidi w:val="0"/>
        <w:spacing w:before="120" w:after="0"/>
        <w:jc w:val="left"/>
        <w:rPr>
          <w:rFonts w:ascii="Times New Roman" w:hAnsi="Times New Roman"/>
          <w:sz w:val="20"/>
        </w:rPr>
      </w:pPr>
      <w:r>
        <w:rPr>
          <w:rFonts w:ascii="Times New Roman" w:hAnsi="Times New Roman"/>
          <w:sz w:val="20"/>
        </w:rPr>
        <w:t xml:space="preserve">Founded in 1902, Lamar Advertising Company is one of the largest outdoor advertising companies in North America, with over 360,000 displays across the United States and Canada. Lamar offers advertisers a variety of billboard, interstate logo, transit and airport advertising formats, helping both local businesses and national brands reach broad audiences every day. In addition to its more traditional out-of-home inventory, Lamar is proud to offer its customers the largest network of digital billboards in the United States with over 5,700 displays.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Contact: </w:t>
      </w:r>
    </w:p>
    <w:p>
      <w:pPr>
        <w:pStyle w:val="TextBody"/>
        <w:bidi w:val="0"/>
        <w:spacing w:before="120" w:after="0"/>
        <w:jc w:val="left"/>
        <w:rPr>
          <w:rFonts w:ascii="Times New Roman" w:hAnsi="Times New Roman"/>
          <w:sz w:val="20"/>
        </w:rPr>
      </w:pPr>
      <w:r>
        <w:rPr>
          <w:rFonts w:ascii="Times New Roman" w:hAnsi="Times New Roman"/>
          <w:sz w:val="20"/>
        </w:rPr>
        <w:t xml:space="preserve">Buster Kantrow </w:t>
      </w:r>
    </w:p>
    <w:p>
      <w:pPr>
        <w:pStyle w:val="TextBody"/>
        <w:bidi w:val="0"/>
        <w:spacing w:before="0" w:after="0"/>
        <w:jc w:val="left"/>
        <w:rPr>
          <w:rFonts w:ascii="Times New Roman" w:hAnsi="Times New Roman"/>
          <w:sz w:val="20"/>
        </w:rPr>
      </w:pPr>
      <w:r>
        <w:rPr>
          <w:rFonts w:ascii="Times New Roman" w:hAnsi="Times New Roman"/>
          <w:sz w:val="20"/>
        </w:rPr>
        <w:t xml:space="preserve">Director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Lamar Advertising Company </w:t>
      </w:r>
    </w:p>
    <w:p>
      <w:pPr>
        <w:pStyle w:val="TextBody"/>
        <w:bidi w:val="0"/>
        <w:spacing w:before="0" w:after="0"/>
        <w:jc w:val="left"/>
        <w:rPr>
          <w:rFonts w:ascii="Times New Roman" w:hAnsi="Times New Roman"/>
          <w:sz w:val="20"/>
        </w:rPr>
      </w:pPr>
      <w:r>
        <w:rPr>
          <w:rFonts w:ascii="Times New Roman" w:hAnsi="Times New Roman"/>
          <w:sz w:val="20"/>
        </w:rPr>
        <w:t xml:space="preserve">(225) 926-1000 </w:t>
      </w:r>
    </w:p>
    <w:p>
      <w:pPr>
        <w:pStyle w:val="TextBody"/>
        <w:bidi w:val="0"/>
        <w:spacing w:before="0" w:after="0"/>
        <w:jc w:val="left"/>
        <w:rPr>
          <w:rFonts w:ascii="Times New Roman" w:hAnsi="Times New Roman"/>
          <w:sz w:val="20"/>
        </w:rPr>
      </w:pPr>
      <w:r>
        <w:rPr>
          <w:rFonts w:ascii="Times New Roman" w:hAnsi="Times New Roman"/>
          <w:sz w:val="20"/>
          <w:u w:val="single"/>
        </w:rPr>
        <w:t>bkantrow@lamar.com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792</Words>
  <Characters>4430</Characters>
  <CharactersWithSpaces>5224</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